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6F" w:rsidRDefault="008A51BF" w:rsidP="008A51BF">
      <w:pPr>
        <w:spacing w:after="0" w:line="100" w:lineRule="atLeast"/>
        <w:jc w:val="both"/>
      </w:pPr>
      <w:r>
        <w:rPr>
          <w:noProof/>
          <w:lang w:eastAsia="en-GB"/>
        </w:rPr>
        <w:drawing>
          <wp:anchor distT="0" distB="0" distL="114300" distR="114300" simplePos="0" relativeHeight="251659264" behindDoc="0" locked="0" layoutInCell="1" allowOverlap="1" wp14:anchorId="72F5D9F6" wp14:editId="5CB7A335">
            <wp:simplePos x="0" y="0"/>
            <wp:positionH relativeFrom="column">
              <wp:posOffset>0</wp:posOffset>
            </wp:positionH>
            <wp:positionV relativeFrom="paragraph">
              <wp:posOffset>0</wp:posOffset>
            </wp:positionV>
            <wp:extent cx="2303780" cy="457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46F" w:rsidRDefault="0030046F">
      <w:pPr>
        <w:spacing w:after="0" w:line="100" w:lineRule="atLeast"/>
        <w:ind w:left="142"/>
      </w:pPr>
    </w:p>
    <w:p w:rsidR="008A51BF" w:rsidRDefault="008A51BF" w:rsidP="008A51BF">
      <w:pPr>
        <w:spacing w:after="0" w:line="100" w:lineRule="atLeast"/>
        <w:jc w:val="both"/>
        <w:rPr>
          <w:rFonts w:eastAsia="Times New Roman" w:cs="Courier New"/>
          <w:b/>
          <w:sz w:val="24"/>
          <w:szCs w:val="24"/>
        </w:rPr>
      </w:pPr>
    </w:p>
    <w:p w:rsidR="008A51BF" w:rsidRDefault="008A51BF" w:rsidP="008A51BF">
      <w:pPr>
        <w:spacing w:after="0" w:line="100" w:lineRule="atLeast"/>
        <w:jc w:val="both"/>
        <w:rPr>
          <w:rFonts w:eastAsia="Times New Roman" w:cs="Courier New"/>
          <w:b/>
          <w:sz w:val="24"/>
          <w:szCs w:val="24"/>
        </w:rPr>
      </w:pPr>
    </w:p>
    <w:p w:rsidR="008A51BF" w:rsidRDefault="008A51BF" w:rsidP="008A51BF">
      <w:pPr>
        <w:spacing w:after="0" w:line="100" w:lineRule="atLeast"/>
        <w:jc w:val="both"/>
        <w:rPr>
          <w:rFonts w:eastAsia="Times New Roman" w:cs="Times New Roman"/>
          <w:sz w:val="24"/>
          <w:szCs w:val="20"/>
          <w:lang w:eastAsia="en-GB"/>
        </w:rPr>
      </w:pPr>
      <w:r w:rsidRPr="008A51BF">
        <w:rPr>
          <w:rFonts w:eastAsia="Times New Roman" w:cs="Courier New"/>
          <w:b/>
          <w:sz w:val="24"/>
          <w:szCs w:val="24"/>
        </w:rPr>
        <w:t xml:space="preserve">Role Description: </w:t>
      </w:r>
      <w:r w:rsidRPr="008A51BF">
        <w:rPr>
          <w:rFonts w:eastAsia="Times New Roman" w:cs="Courier New"/>
          <w:b/>
          <w:sz w:val="24"/>
          <w:szCs w:val="24"/>
        </w:rPr>
        <w:tab/>
      </w:r>
      <w:r w:rsidRPr="008A51BF">
        <w:rPr>
          <w:rFonts w:eastAsia="Times New Roman" w:cs="Courier New"/>
          <w:b/>
          <w:sz w:val="24"/>
          <w:szCs w:val="24"/>
        </w:rPr>
        <w:tab/>
      </w:r>
      <w:r w:rsidR="000B3E31">
        <w:rPr>
          <w:rFonts w:eastAsia="Times New Roman" w:cs="Times New Roman"/>
          <w:sz w:val="24"/>
          <w:szCs w:val="20"/>
          <w:lang w:eastAsia="en-GB"/>
        </w:rPr>
        <w:t>Internship -</w:t>
      </w:r>
      <w:r w:rsidRPr="008A51BF">
        <w:rPr>
          <w:rFonts w:eastAsia="Times New Roman" w:cs="Times New Roman"/>
          <w:sz w:val="24"/>
          <w:szCs w:val="20"/>
          <w:lang w:eastAsia="en-GB"/>
        </w:rPr>
        <w:t xml:space="preserve"> Assistant to the Executive Director Department</w:t>
      </w:r>
    </w:p>
    <w:p w:rsidR="008A51BF" w:rsidRPr="008A51BF" w:rsidRDefault="008A51BF" w:rsidP="008A51BF">
      <w:pPr>
        <w:spacing w:after="0" w:line="100" w:lineRule="atLeast"/>
        <w:jc w:val="both"/>
      </w:pPr>
    </w:p>
    <w:p w:rsidR="008A51BF" w:rsidRDefault="008A51BF" w:rsidP="008A51BF">
      <w:pPr>
        <w:suppressAutoHyphens w:val="0"/>
        <w:spacing w:after="0" w:line="240" w:lineRule="auto"/>
        <w:jc w:val="both"/>
        <w:rPr>
          <w:rFonts w:eastAsia="Times New Roman" w:cs="Times New Roman"/>
          <w:sz w:val="24"/>
          <w:szCs w:val="20"/>
          <w:lang w:eastAsia="en-GB"/>
        </w:rPr>
      </w:pPr>
      <w:r w:rsidRPr="008A51BF">
        <w:rPr>
          <w:rFonts w:eastAsia="Times New Roman" w:cs="Courier New"/>
          <w:b/>
          <w:sz w:val="24"/>
          <w:szCs w:val="24"/>
        </w:rPr>
        <w:t>Reports to:</w:t>
      </w:r>
      <w:r w:rsidRPr="008A51BF">
        <w:rPr>
          <w:rFonts w:eastAsia="Times New Roman" w:cs="Courier New"/>
          <w:b/>
          <w:sz w:val="24"/>
          <w:szCs w:val="24"/>
        </w:rPr>
        <w:tab/>
      </w:r>
      <w:r w:rsidRPr="008A51BF">
        <w:rPr>
          <w:rFonts w:eastAsia="Times New Roman" w:cs="Courier New"/>
          <w:b/>
          <w:sz w:val="24"/>
          <w:szCs w:val="24"/>
        </w:rPr>
        <w:tab/>
      </w:r>
      <w:r w:rsidRPr="008A51BF">
        <w:rPr>
          <w:rFonts w:eastAsia="Times New Roman" w:cs="Courier New"/>
          <w:b/>
          <w:sz w:val="24"/>
          <w:szCs w:val="24"/>
        </w:rPr>
        <w:tab/>
      </w:r>
      <w:r>
        <w:rPr>
          <w:rFonts w:eastAsia="Times New Roman" w:cs="Times New Roman"/>
          <w:sz w:val="24"/>
          <w:szCs w:val="20"/>
          <w:lang w:eastAsia="en-GB"/>
        </w:rPr>
        <w:t>The Executive Director</w:t>
      </w:r>
    </w:p>
    <w:p w:rsidR="008A51BF" w:rsidRPr="008A51BF" w:rsidRDefault="008A51BF" w:rsidP="008A51BF">
      <w:pPr>
        <w:suppressAutoHyphens w:val="0"/>
        <w:spacing w:after="0" w:line="240" w:lineRule="auto"/>
        <w:jc w:val="both"/>
        <w:rPr>
          <w:rFonts w:eastAsia="Times New Roman" w:cs="Courier New"/>
          <w:b/>
          <w:sz w:val="24"/>
          <w:szCs w:val="24"/>
        </w:rPr>
      </w:pPr>
    </w:p>
    <w:p w:rsidR="008A51BF" w:rsidRPr="008A51BF" w:rsidRDefault="008A51BF" w:rsidP="008A51BF">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 xml:space="preserve">Location: </w:t>
      </w:r>
      <w:r w:rsidRPr="008A51BF">
        <w:rPr>
          <w:rFonts w:eastAsia="Times New Roman" w:cs="Courier New"/>
          <w:b/>
          <w:sz w:val="24"/>
          <w:szCs w:val="24"/>
        </w:rPr>
        <w:tab/>
      </w:r>
      <w:r w:rsidRPr="008A51BF">
        <w:rPr>
          <w:rFonts w:eastAsia="Times New Roman" w:cs="Courier New"/>
          <w:b/>
          <w:sz w:val="24"/>
          <w:szCs w:val="24"/>
        </w:rPr>
        <w:tab/>
      </w:r>
      <w:r w:rsidRPr="008A51BF">
        <w:rPr>
          <w:rFonts w:eastAsia="Times New Roman" w:cs="Courier New"/>
          <w:b/>
          <w:sz w:val="24"/>
          <w:szCs w:val="24"/>
        </w:rPr>
        <w:tab/>
      </w:r>
      <w:r w:rsidRPr="008A51BF">
        <w:rPr>
          <w:rFonts w:eastAsia="Times New Roman" w:cs="Courier New"/>
          <w:sz w:val="24"/>
          <w:szCs w:val="24"/>
        </w:rPr>
        <w:t>Corrymeela Ballycastle</w:t>
      </w:r>
      <w:r w:rsidRPr="008A51BF">
        <w:rPr>
          <w:rFonts w:eastAsia="Times New Roman" w:cs="Courier New"/>
          <w:b/>
          <w:sz w:val="24"/>
          <w:szCs w:val="24"/>
        </w:rPr>
        <w:t xml:space="preserve">  </w:t>
      </w:r>
    </w:p>
    <w:p w:rsidR="008A51BF" w:rsidRPr="008A51BF" w:rsidRDefault="008A51BF" w:rsidP="008A51BF">
      <w:pPr>
        <w:suppressAutoHyphens w:val="0"/>
        <w:spacing w:after="0" w:line="240" w:lineRule="auto"/>
        <w:jc w:val="both"/>
        <w:rPr>
          <w:rFonts w:eastAsia="Times New Roman" w:cs="Courier New"/>
        </w:rPr>
      </w:pPr>
    </w:p>
    <w:p w:rsidR="008A51BF" w:rsidRDefault="008A51BF" w:rsidP="008A51BF">
      <w:pPr>
        <w:suppressAutoHyphens w:val="0"/>
        <w:spacing w:after="0" w:line="240" w:lineRule="auto"/>
        <w:jc w:val="both"/>
        <w:rPr>
          <w:rFonts w:eastAsia="Times New Roman" w:cs="Courier New"/>
          <w:b/>
        </w:rPr>
      </w:pPr>
    </w:p>
    <w:p w:rsidR="008A51BF" w:rsidRPr="008A51BF" w:rsidRDefault="008A51BF" w:rsidP="008A51BF">
      <w:pPr>
        <w:suppressAutoHyphens w:val="0"/>
        <w:spacing w:after="0" w:line="240" w:lineRule="auto"/>
        <w:jc w:val="both"/>
        <w:rPr>
          <w:rFonts w:eastAsia="Times New Roman" w:cs="Courier New"/>
          <w:b/>
        </w:rPr>
      </w:pPr>
      <w:r w:rsidRPr="008A51BF">
        <w:rPr>
          <w:rFonts w:eastAsia="Times New Roman" w:cs="Courier New"/>
          <w:b/>
        </w:rPr>
        <w:t>ROLE PURPOSE</w:t>
      </w:r>
      <w:r>
        <w:rPr>
          <w:rFonts w:eastAsia="Times New Roman" w:cs="Courier New"/>
          <w:b/>
        </w:rPr>
        <w:t xml:space="preserve">: </w:t>
      </w:r>
      <w:r>
        <w:rPr>
          <w:rFonts w:eastAsia="Times New Roman" w:cs="Times New Roman"/>
          <w:sz w:val="24"/>
          <w:szCs w:val="24"/>
          <w:lang w:eastAsia="en-GB"/>
        </w:rPr>
        <w:t xml:space="preserve">The role of the Assistant is to support the Executive Director and other members of the Executive Director Department [Communications and Fundraising] in the day to day effective and efficient running of the Department. </w:t>
      </w:r>
    </w:p>
    <w:p w:rsidR="008A51BF" w:rsidRDefault="008A51BF" w:rsidP="008A51BF">
      <w:pPr>
        <w:suppressAutoHyphens w:val="0"/>
        <w:spacing w:after="0" w:line="240" w:lineRule="auto"/>
        <w:jc w:val="both"/>
        <w:rPr>
          <w:rFonts w:eastAsia="Times New Roman" w:cs="Courier New"/>
        </w:rPr>
      </w:pPr>
    </w:p>
    <w:p w:rsidR="008A51BF" w:rsidRPr="008A51BF" w:rsidRDefault="008A51BF" w:rsidP="008A51BF">
      <w:pPr>
        <w:suppressAutoHyphens w:val="0"/>
        <w:spacing w:after="0" w:line="240" w:lineRule="auto"/>
        <w:jc w:val="both"/>
        <w:rPr>
          <w:rFonts w:eastAsia="Times New Roman" w:cs="Courier New"/>
        </w:rPr>
      </w:pPr>
    </w:p>
    <w:p w:rsidR="008A51BF" w:rsidRPr="008A51BF" w:rsidRDefault="008A51BF" w:rsidP="008A51BF">
      <w:pPr>
        <w:suppressAutoHyphens w:val="0"/>
        <w:spacing w:after="0" w:line="240" w:lineRule="auto"/>
        <w:jc w:val="both"/>
        <w:rPr>
          <w:rFonts w:eastAsia="Times New Roman" w:cs="Courier New"/>
          <w:b/>
        </w:rPr>
      </w:pPr>
      <w:r w:rsidRPr="008A51BF">
        <w:rPr>
          <w:rFonts w:eastAsia="Times New Roman" w:cs="Courier New"/>
          <w:b/>
        </w:rPr>
        <w:t xml:space="preserve">PRINCIPAL </w:t>
      </w:r>
      <w:r>
        <w:rPr>
          <w:rFonts w:eastAsia="Times New Roman" w:cs="Courier New"/>
          <w:b/>
        </w:rPr>
        <w:t>DUTIES (5 days a week)</w:t>
      </w:r>
      <w:r w:rsidRPr="008A51BF">
        <w:rPr>
          <w:rFonts w:eastAsia="Times New Roman" w:cs="Courier New"/>
          <w:b/>
        </w:rPr>
        <w:t xml:space="preserve">: </w:t>
      </w:r>
    </w:p>
    <w:p w:rsidR="008A51BF" w:rsidRDefault="008A51BF" w:rsidP="008A51BF">
      <w:pPr>
        <w:suppressAutoHyphens w:val="0"/>
        <w:spacing w:after="0" w:line="240" w:lineRule="auto"/>
        <w:jc w:val="both"/>
        <w:rPr>
          <w:rFonts w:eastAsia="Times New Roman" w:cs="Courier New"/>
          <w:u w:val="single"/>
        </w:rPr>
      </w:pPr>
    </w:p>
    <w:p w:rsidR="008A51BF" w:rsidRDefault="008A51BF" w:rsidP="008A51BF">
      <w:pPr>
        <w:numPr>
          <w:ilvl w:val="0"/>
          <w:numId w:val="1"/>
        </w:numPr>
        <w:spacing w:after="0" w:line="100" w:lineRule="atLeast"/>
        <w:ind w:left="709" w:hanging="709"/>
      </w:pPr>
      <w:r>
        <w:rPr>
          <w:rFonts w:eastAsia="Times New Roman" w:cs="Times New Roman"/>
          <w:sz w:val="24"/>
          <w:szCs w:val="24"/>
          <w:u w:val="single"/>
          <w:lang w:eastAsia="en-GB"/>
        </w:rPr>
        <w:t>Communications</w:t>
      </w:r>
    </w:p>
    <w:p w:rsidR="008A51BF" w:rsidRDefault="008A51BF" w:rsidP="008A51BF">
      <w:pPr>
        <w:spacing w:after="0" w:line="100" w:lineRule="atLeast"/>
        <w:ind w:left="709"/>
      </w:pPr>
      <w:r>
        <w:rPr>
          <w:rFonts w:eastAsia="Times New Roman" w:cs="Times New Roman"/>
          <w:sz w:val="24"/>
          <w:szCs w:val="24"/>
          <w:lang w:eastAsia="en-GB"/>
        </w:rPr>
        <w:t xml:space="preserve">The Assistant will work mainly </w:t>
      </w:r>
      <w:r>
        <w:rPr>
          <w:rFonts w:eastAsia="Times New Roman" w:cs="Times New Roman"/>
          <w:sz w:val="24"/>
          <w:szCs w:val="24"/>
          <w:lang w:eastAsia="en-GB"/>
        </w:rPr>
        <w:t xml:space="preserve">alongside the </w:t>
      </w:r>
      <w:r>
        <w:rPr>
          <w:rFonts w:eastAsia="Times New Roman" w:cs="Times New Roman"/>
          <w:sz w:val="24"/>
          <w:szCs w:val="24"/>
          <w:lang w:eastAsia="en-GB"/>
        </w:rPr>
        <w:t>ED Department Office and support the team in covering general communications tasks including co-ordinating the ED calendar and meeting schedules, phone enquiries and research projects as directed</w:t>
      </w:r>
    </w:p>
    <w:p w:rsidR="008A51BF" w:rsidRDefault="008A51BF" w:rsidP="008A51BF">
      <w:pPr>
        <w:spacing w:after="0" w:line="100" w:lineRule="atLeast"/>
        <w:ind w:left="709"/>
      </w:pPr>
    </w:p>
    <w:p w:rsidR="008A51BF" w:rsidRDefault="008A51BF" w:rsidP="008A51BF">
      <w:pPr>
        <w:spacing w:after="0" w:line="100" w:lineRule="atLeast"/>
      </w:pPr>
      <w:r>
        <w:rPr>
          <w:rFonts w:eastAsia="Times New Roman" w:cs="Times New Roman"/>
          <w:sz w:val="24"/>
          <w:szCs w:val="24"/>
          <w:lang w:eastAsia="en-GB"/>
        </w:rPr>
        <w:t>2.</w:t>
      </w:r>
      <w:r>
        <w:rPr>
          <w:rFonts w:eastAsia="Times New Roman" w:cs="Times New Roman"/>
          <w:sz w:val="24"/>
          <w:szCs w:val="24"/>
          <w:lang w:eastAsia="en-GB"/>
        </w:rPr>
        <w:tab/>
      </w:r>
      <w:r>
        <w:rPr>
          <w:rFonts w:eastAsia="Times New Roman" w:cs="Times New Roman"/>
          <w:sz w:val="24"/>
          <w:szCs w:val="24"/>
          <w:u w:val="single"/>
          <w:lang w:eastAsia="en-GB"/>
        </w:rPr>
        <w:t>Attendance of Meetings</w:t>
      </w:r>
    </w:p>
    <w:p w:rsidR="008A51BF" w:rsidRDefault="008A51BF" w:rsidP="008A51BF">
      <w:pPr>
        <w:spacing w:after="0" w:line="100" w:lineRule="atLeast"/>
        <w:ind w:left="709" w:firstLine="17"/>
      </w:pPr>
      <w:r>
        <w:rPr>
          <w:rFonts w:eastAsia="Times New Roman" w:cs="Times New Roman"/>
          <w:sz w:val="24"/>
          <w:szCs w:val="24"/>
          <w:lang w:eastAsia="en-GB"/>
        </w:rPr>
        <w:t>As requested by the ED, the Assistant will attend meetings, take minutes and distribute them as needed</w:t>
      </w:r>
    </w:p>
    <w:p w:rsidR="008A51BF" w:rsidRDefault="008A51BF" w:rsidP="008A51BF">
      <w:pPr>
        <w:spacing w:after="0" w:line="100" w:lineRule="atLeast"/>
      </w:pPr>
    </w:p>
    <w:p w:rsidR="008A51BF" w:rsidRDefault="008A51BF" w:rsidP="008A51BF">
      <w:pPr>
        <w:spacing w:after="0" w:line="100" w:lineRule="atLeast"/>
      </w:pPr>
      <w:r>
        <w:rPr>
          <w:rFonts w:eastAsia="Times New Roman" w:cs="Times New Roman"/>
          <w:sz w:val="24"/>
          <w:szCs w:val="24"/>
          <w:lang w:eastAsia="en-GB"/>
        </w:rPr>
        <w:t xml:space="preserve">3. </w:t>
      </w:r>
      <w:r>
        <w:rPr>
          <w:rFonts w:eastAsia="Times New Roman" w:cs="Times New Roman"/>
          <w:sz w:val="24"/>
          <w:szCs w:val="24"/>
          <w:lang w:eastAsia="en-GB"/>
        </w:rPr>
        <w:tab/>
      </w:r>
      <w:r>
        <w:rPr>
          <w:rFonts w:eastAsia="Times New Roman" w:cs="Times New Roman"/>
          <w:sz w:val="24"/>
          <w:szCs w:val="24"/>
          <w:u w:val="single"/>
          <w:lang w:eastAsia="en-GB"/>
        </w:rPr>
        <w:t>Special Projects</w:t>
      </w:r>
      <w:r>
        <w:rPr>
          <w:rFonts w:eastAsia="Times New Roman" w:cs="Times New Roman"/>
          <w:sz w:val="24"/>
          <w:szCs w:val="24"/>
          <w:lang w:eastAsia="en-GB"/>
        </w:rPr>
        <w:tab/>
      </w:r>
    </w:p>
    <w:p w:rsidR="008A51BF" w:rsidRDefault="008A51BF" w:rsidP="008A51BF">
      <w:pPr>
        <w:spacing w:after="0" w:line="100" w:lineRule="atLeast"/>
        <w:ind w:left="720"/>
      </w:pPr>
      <w:r>
        <w:rPr>
          <w:rFonts w:eastAsia="Times New Roman" w:cs="Times New Roman"/>
          <w:sz w:val="24"/>
          <w:szCs w:val="24"/>
          <w:lang w:eastAsia="en-GB"/>
        </w:rPr>
        <w:t>Under the mentoring and coaching of the ED Department, the Assistant will have the opportunity to take the lead on appropriate Department projects that include programme initiatives, fundraising and IT</w:t>
      </w:r>
    </w:p>
    <w:p w:rsidR="008A51BF" w:rsidRDefault="008A51BF" w:rsidP="008A51BF">
      <w:pPr>
        <w:spacing w:after="0" w:line="100" w:lineRule="atLeast"/>
        <w:ind w:left="720"/>
      </w:pPr>
    </w:p>
    <w:p w:rsidR="008A51BF" w:rsidRDefault="008A51BF" w:rsidP="008A51BF">
      <w:pPr>
        <w:spacing w:after="0" w:line="100" w:lineRule="atLeast"/>
      </w:pPr>
      <w:r>
        <w:rPr>
          <w:rFonts w:eastAsia="Times New Roman" w:cs="Times New Roman"/>
          <w:sz w:val="24"/>
          <w:szCs w:val="24"/>
          <w:lang w:eastAsia="en-GB"/>
        </w:rPr>
        <w:t>4.</w:t>
      </w:r>
      <w:r>
        <w:rPr>
          <w:rFonts w:eastAsia="Times New Roman" w:cs="Times New Roman"/>
          <w:sz w:val="24"/>
          <w:szCs w:val="24"/>
          <w:lang w:eastAsia="en-GB"/>
        </w:rPr>
        <w:tab/>
      </w:r>
      <w:r>
        <w:rPr>
          <w:rFonts w:eastAsia="Times New Roman" w:cs="Times New Roman"/>
          <w:sz w:val="24"/>
          <w:szCs w:val="24"/>
          <w:u w:val="single"/>
          <w:lang w:eastAsia="en-GB"/>
        </w:rPr>
        <w:t>Other Administrative Tasks</w:t>
      </w:r>
    </w:p>
    <w:p w:rsidR="008A51BF" w:rsidRDefault="008A51BF" w:rsidP="008A51BF">
      <w:pPr>
        <w:spacing w:after="0" w:line="100" w:lineRule="atLeast"/>
        <w:ind w:left="710"/>
      </w:pPr>
      <w:r>
        <w:rPr>
          <w:rFonts w:eastAsia="Times New Roman" w:cs="Times New Roman"/>
          <w:sz w:val="24"/>
          <w:szCs w:val="24"/>
          <w:lang w:eastAsia="en-GB"/>
        </w:rPr>
        <w:t>The Assistant [following the requ</w:t>
      </w:r>
      <w:r w:rsidR="002919E2">
        <w:rPr>
          <w:rFonts w:eastAsia="Times New Roman" w:cs="Times New Roman"/>
          <w:sz w:val="24"/>
          <w:szCs w:val="24"/>
          <w:lang w:eastAsia="en-GB"/>
        </w:rPr>
        <w:t xml:space="preserve">ired training and orientation] </w:t>
      </w:r>
      <w:r>
        <w:rPr>
          <w:rFonts w:eastAsia="Times New Roman" w:cs="Times New Roman"/>
          <w:sz w:val="24"/>
          <w:szCs w:val="24"/>
          <w:lang w:eastAsia="en-GB"/>
        </w:rPr>
        <w:t>will assist the wider Centre team with Fire and Programme Cover support on an approximate basis of 4 shifts per month</w:t>
      </w:r>
    </w:p>
    <w:p w:rsidR="008A51BF" w:rsidRDefault="008A51BF" w:rsidP="008A51BF">
      <w:pPr>
        <w:spacing w:after="0" w:line="100" w:lineRule="atLeast"/>
      </w:pPr>
    </w:p>
    <w:p w:rsidR="002919E2" w:rsidRDefault="002919E2" w:rsidP="002919E2">
      <w:pPr>
        <w:spacing w:after="0" w:line="100" w:lineRule="atLeast"/>
        <w:rPr>
          <w:rFonts w:eastAsia="Times New Roman" w:cs="Times New Roman"/>
          <w:b/>
          <w:sz w:val="24"/>
          <w:szCs w:val="24"/>
          <w:lang w:eastAsia="en-GB"/>
        </w:rPr>
      </w:pPr>
    </w:p>
    <w:p w:rsidR="00897EAA" w:rsidRDefault="00897EAA" w:rsidP="002919E2">
      <w:pPr>
        <w:spacing w:after="0" w:line="100" w:lineRule="atLeast"/>
        <w:rPr>
          <w:rFonts w:eastAsia="Times New Roman" w:cs="Times New Roman"/>
          <w:b/>
          <w:sz w:val="24"/>
          <w:szCs w:val="24"/>
          <w:lang w:eastAsia="en-GB"/>
        </w:rPr>
      </w:pPr>
    </w:p>
    <w:p w:rsidR="00897EAA" w:rsidRDefault="00897EAA">
      <w:pPr>
        <w:suppressAutoHyphens w:val="0"/>
        <w:spacing w:after="160" w:line="259" w:lineRule="auto"/>
        <w:rPr>
          <w:rFonts w:eastAsia="Times New Roman" w:cs="Times New Roman"/>
          <w:b/>
          <w:sz w:val="24"/>
          <w:szCs w:val="24"/>
          <w:lang w:eastAsia="en-GB"/>
        </w:rPr>
      </w:pPr>
      <w:r>
        <w:rPr>
          <w:rFonts w:eastAsia="Times New Roman" w:cs="Times New Roman"/>
          <w:b/>
          <w:sz w:val="24"/>
          <w:szCs w:val="24"/>
          <w:lang w:eastAsia="en-GB"/>
        </w:rPr>
        <w:br w:type="page"/>
      </w:r>
    </w:p>
    <w:p w:rsidR="008A51BF" w:rsidRPr="002919E2" w:rsidRDefault="002919E2" w:rsidP="002919E2">
      <w:pPr>
        <w:spacing w:after="0" w:line="100" w:lineRule="atLeast"/>
      </w:pPr>
      <w:r w:rsidRPr="002919E2">
        <w:rPr>
          <w:rFonts w:eastAsia="Times New Roman" w:cs="Times New Roman"/>
          <w:b/>
          <w:sz w:val="24"/>
          <w:szCs w:val="24"/>
          <w:lang w:eastAsia="en-GB"/>
        </w:rPr>
        <w:lastRenderedPageBreak/>
        <w:t>OTHER INFORMATION:</w:t>
      </w:r>
    </w:p>
    <w:p w:rsidR="008A51BF" w:rsidRDefault="008A51BF" w:rsidP="008A51BF">
      <w:pPr>
        <w:spacing w:after="0" w:line="100" w:lineRule="atLeast"/>
        <w:ind w:left="426" w:hanging="284"/>
      </w:pPr>
    </w:p>
    <w:p w:rsidR="008A51BF" w:rsidRDefault="008A51BF" w:rsidP="002919E2">
      <w:pPr>
        <w:spacing w:after="0" w:line="100" w:lineRule="atLeast"/>
        <w:jc w:val="both"/>
      </w:pPr>
      <w:r>
        <w:rPr>
          <w:rFonts w:eastAsia="Times New Roman" w:cs="Times New Roman"/>
          <w:b/>
          <w:sz w:val="24"/>
          <w:szCs w:val="24"/>
          <w:lang w:eastAsia="en-GB"/>
        </w:rPr>
        <w:t>Expense Reimbursement</w:t>
      </w:r>
    </w:p>
    <w:p w:rsidR="008A51BF" w:rsidRDefault="008A51BF" w:rsidP="002919E2">
      <w:pPr>
        <w:spacing w:after="0" w:line="100" w:lineRule="atLeast"/>
        <w:jc w:val="both"/>
        <w:rPr>
          <w:rFonts w:eastAsia="Times New Roman" w:cs="Times New Roman"/>
          <w:sz w:val="24"/>
          <w:szCs w:val="20"/>
          <w:lang w:eastAsia="en-GB"/>
        </w:rPr>
      </w:pPr>
      <w:r>
        <w:rPr>
          <w:rFonts w:eastAsia="Times New Roman" w:cs="Times New Roman"/>
          <w:sz w:val="24"/>
          <w:szCs w:val="24"/>
          <w:lang w:eastAsia="en-GB"/>
        </w:rPr>
        <w:t xml:space="preserve">The </w:t>
      </w:r>
      <w:r w:rsidR="002919E2">
        <w:rPr>
          <w:rFonts w:eastAsia="Times New Roman" w:cs="Times New Roman"/>
          <w:sz w:val="24"/>
          <w:szCs w:val="24"/>
          <w:lang w:eastAsia="en-GB"/>
        </w:rPr>
        <w:t xml:space="preserve">Assistant </w:t>
      </w:r>
      <w:r>
        <w:rPr>
          <w:rFonts w:eastAsia="Times New Roman" w:cs="Times New Roman"/>
          <w:sz w:val="24"/>
          <w:szCs w:val="24"/>
          <w:lang w:eastAsia="en-GB"/>
        </w:rPr>
        <w:t>will receive a monthly expense reimbursement up to £220.00 per month</w:t>
      </w:r>
      <w:r w:rsidR="00C91672">
        <w:rPr>
          <w:rFonts w:eastAsia="Times New Roman" w:cs="Times New Roman"/>
          <w:sz w:val="24"/>
          <w:szCs w:val="24"/>
          <w:lang w:eastAsia="en-GB"/>
        </w:rPr>
        <w:t xml:space="preserve"> to cover essential out of pocket expenses</w:t>
      </w:r>
      <w:r>
        <w:rPr>
          <w:rFonts w:eastAsia="Times New Roman" w:cs="Times New Roman"/>
          <w:sz w:val="24"/>
          <w:szCs w:val="24"/>
          <w:lang w:eastAsia="en-GB"/>
        </w:rPr>
        <w:t xml:space="preserve">. </w:t>
      </w:r>
      <w:r>
        <w:rPr>
          <w:rFonts w:eastAsia="Times New Roman" w:cs="Times New Roman"/>
          <w:sz w:val="24"/>
          <w:szCs w:val="20"/>
          <w:lang w:eastAsia="en-GB"/>
        </w:rPr>
        <w:t>This will be paid directly into your bank account on or before the 26</w:t>
      </w:r>
      <w:r>
        <w:rPr>
          <w:rFonts w:eastAsia="Times New Roman" w:cs="Times New Roman"/>
          <w:sz w:val="24"/>
          <w:szCs w:val="20"/>
          <w:vertAlign w:val="superscript"/>
          <w:lang w:eastAsia="en-GB"/>
        </w:rPr>
        <w:t>th</w:t>
      </w:r>
      <w:r>
        <w:rPr>
          <w:rFonts w:eastAsia="Times New Roman" w:cs="Times New Roman"/>
          <w:sz w:val="24"/>
          <w:szCs w:val="20"/>
          <w:lang w:eastAsia="en-GB"/>
        </w:rPr>
        <w:t xml:space="preserve"> day of each month.  We will</w:t>
      </w:r>
      <w:r w:rsidR="002919E2">
        <w:rPr>
          <w:rFonts w:eastAsia="Times New Roman" w:cs="Times New Roman"/>
          <w:sz w:val="24"/>
          <w:szCs w:val="20"/>
          <w:lang w:eastAsia="en-GB"/>
        </w:rPr>
        <w:t xml:space="preserve"> </w:t>
      </w:r>
      <w:r>
        <w:rPr>
          <w:rFonts w:eastAsia="Times New Roman" w:cs="Times New Roman"/>
          <w:sz w:val="24"/>
          <w:szCs w:val="20"/>
          <w:lang w:eastAsia="en-GB"/>
        </w:rPr>
        <w:t xml:space="preserve">facilitate </w:t>
      </w:r>
      <w:r w:rsidR="002919E2">
        <w:rPr>
          <w:rFonts w:eastAsia="Times New Roman" w:cs="Times New Roman"/>
          <w:sz w:val="24"/>
          <w:szCs w:val="20"/>
          <w:lang w:eastAsia="en-GB"/>
        </w:rPr>
        <w:t xml:space="preserve">Interns </w:t>
      </w:r>
      <w:r>
        <w:rPr>
          <w:rFonts w:eastAsia="Times New Roman" w:cs="Times New Roman"/>
          <w:sz w:val="24"/>
          <w:szCs w:val="20"/>
          <w:lang w:eastAsia="en-GB"/>
        </w:rPr>
        <w:t xml:space="preserve">in setting up bank accounts at the Ulster Bank in Ballycastle during </w:t>
      </w:r>
      <w:r w:rsidR="002919E2">
        <w:rPr>
          <w:rFonts w:eastAsia="Times New Roman" w:cs="Times New Roman"/>
          <w:sz w:val="24"/>
          <w:szCs w:val="20"/>
          <w:lang w:eastAsia="en-GB"/>
        </w:rPr>
        <w:t>induction.</w:t>
      </w:r>
      <w:r>
        <w:rPr>
          <w:rFonts w:eastAsia="Times New Roman" w:cs="Times New Roman"/>
          <w:sz w:val="24"/>
          <w:szCs w:val="20"/>
          <w:lang w:eastAsia="en-GB"/>
        </w:rPr>
        <w:t xml:space="preserve">  </w:t>
      </w:r>
    </w:p>
    <w:p w:rsidR="00C91672" w:rsidRDefault="00C91672" w:rsidP="002919E2">
      <w:pPr>
        <w:spacing w:after="0" w:line="100" w:lineRule="atLeast"/>
        <w:jc w:val="both"/>
        <w:rPr>
          <w:rFonts w:eastAsia="Times New Roman" w:cs="Times New Roman"/>
          <w:sz w:val="24"/>
          <w:szCs w:val="20"/>
          <w:lang w:eastAsia="en-GB"/>
        </w:rPr>
      </w:pPr>
    </w:p>
    <w:p w:rsidR="00C91672" w:rsidRPr="008A51BF" w:rsidRDefault="00C91672" w:rsidP="00C91672">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Food and Accommodation</w:t>
      </w:r>
    </w:p>
    <w:p w:rsidR="00C91672" w:rsidRDefault="00C91672" w:rsidP="00C91672">
      <w:pPr>
        <w:suppressAutoHyphens w:val="0"/>
        <w:spacing w:after="0" w:line="240" w:lineRule="auto"/>
        <w:jc w:val="both"/>
        <w:rPr>
          <w:rFonts w:eastAsia="Times New Roman" w:cs="Courier New"/>
          <w:sz w:val="24"/>
          <w:szCs w:val="24"/>
        </w:rPr>
      </w:pPr>
      <w:r w:rsidRPr="008A51BF">
        <w:rPr>
          <w:rFonts w:eastAsia="Times New Roman" w:cs="Courier New"/>
          <w:sz w:val="24"/>
          <w:szCs w:val="24"/>
        </w:rPr>
        <w:t>As a</w:t>
      </w:r>
      <w:r>
        <w:rPr>
          <w:rFonts w:eastAsia="Times New Roman" w:cs="Courier New"/>
          <w:sz w:val="24"/>
          <w:szCs w:val="24"/>
        </w:rPr>
        <w:t>n Intern</w:t>
      </w:r>
      <w:r w:rsidRPr="008A51BF">
        <w:rPr>
          <w:rFonts w:eastAsia="Times New Roman" w:cs="Courier New"/>
          <w:sz w:val="24"/>
          <w:szCs w:val="24"/>
        </w:rPr>
        <w:t xml:space="preserve"> you will be provided with food and accommodation. Rooms are shared </w:t>
      </w:r>
      <w:r>
        <w:rPr>
          <w:rFonts w:eastAsia="Times New Roman" w:cs="Courier New"/>
          <w:sz w:val="24"/>
          <w:szCs w:val="24"/>
        </w:rPr>
        <w:t xml:space="preserve">or </w:t>
      </w:r>
      <w:r w:rsidRPr="008A51BF">
        <w:rPr>
          <w:rFonts w:eastAsia="Times New Roman" w:cs="Courier New"/>
          <w:sz w:val="24"/>
          <w:szCs w:val="24"/>
        </w:rPr>
        <w:t xml:space="preserve">single and an allocation in made based on availability. Bathroom facilities are shared. The volunteer </w:t>
      </w:r>
      <w:r>
        <w:rPr>
          <w:rFonts w:eastAsia="Times New Roman" w:cs="Courier New"/>
          <w:sz w:val="24"/>
          <w:szCs w:val="24"/>
        </w:rPr>
        <w:t xml:space="preserve">and Intern </w:t>
      </w:r>
      <w:r w:rsidRPr="008A51BF">
        <w:rPr>
          <w:rFonts w:eastAsia="Times New Roman" w:cs="Courier New"/>
          <w:sz w:val="24"/>
          <w:szCs w:val="24"/>
        </w:rPr>
        <w:t>building</w:t>
      </w:r>
      <w:r>
        <w:rPr>
          <w:rFonts w:eastAsia="Times New Roman" w:cs="Courier New"/>
          <w:sz w:val="24"/>
          <w:szCs w:val="24"/>
        </w:rPr>
        <w:t>s</w:t>
      </w:r>
      <w:r w:rsidRPr="008A51BF">
        <w:rPr>
          <w:rFonts w:eastAsia="Times New Roman" w:cs="Courier New"/>
          <w:sz w:val="24"/>
          <w:szCs w:val="24"/>
        </w:rPr>
        <w:t xml:space="preserve"> also contains other shared facilities.  </w:t>
      </w:r>
    </w:p>
    <w:p w:rsidR="00C91672" w:rsidRDefault="00C91672" w:rsidP="00C91672">
      <w:pPr>
        <w:suppressAutoHyphens w:val="0"/>
        <w:spacing w:after="0" w:line="240" w:lineRule="auto"/>
        <w:jc w:val="both"/>
        <w:rPr>
          <w:rFonts w:eastAsia="Times New Roman" w:cs="Courier New"/>
          <w:sz w:val="24"/>
          <w:szCs w:val="24"/>
        </w:rPr>
      </w:pPr>
    </w:p>
    <w:p w:rsidR="00C91672" w:rsidRPr="008A51BF" w:rsidRDefault="00C91672" w:rsidP="00C91672">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Medical Care</w:t>
      </w:r>
    </w:p>
    <w:p w:rsidR="00C91672" w:rsidRPr="008A51BF" w:rsidRDefault="00C91672" w:rsidP="00C91672">
      <w:pPr>
        <w:suppressAutoHyphens w:val="0"/>
        <w:spacing w:after="0" w:line="240" w:lineRule="auto"/>
        <w:jc w:val="both"/>
        <w:rPr>
          <w:rFonts w:eastAsia="Times New Roman" w:cs="Courier New"/>
          <w:sz w:val="24"/>
          <w:szCs w:val="24"/>
        </w:rPr>
      </w:pPr>
      <w:r>
        <w:rPr>
          <w:rFonts w:eastAsia="Times New Roman" w:cs="Courier New"/>
          <w:sz w:val="24"/>
          <w:szCs w:val="24"/>
        </w:rPr>
        <w:t xml:space="preserve">All non EU volunteers must pay a compulsory fee to the National Health Service (NHS) of £200 at the time of processing </w:t>
      </w:r>
      <w:r w:rsidR="002E7D3D">
        <w:rPr>
          <w:rFonts w:eastAsia="Times New Roman" w:cs="Courier New"/>
          <w:sz w:val="24"/>
          <w:szCs w:val="24"/>
        </w:rPr>
        <w:t xml:space="preserve">the </w:t>
      </w:r>
      <w:r>
        <w:rPr>
          <w:rFonts w:eastAsia="Times New Roman" w:cs="Courier New"/>
          <w:sz w:val="24"/>
          <w:szCs w:val="24"/>
        </w:rPr>
        <w:t>visa. This is only applicable if you are staying for 6 months or longer.  This will cover all medical care during your time in the UK. If you are staying for under 6 months each intern must secure their own medical travel insurance. Interns</w:t>
      </w:r>
      <w:r w:rsidRPr="008A51BF">
        <w:rPr>
          <w:rFonts w:eastAsia="Times New Roman" w:cs="Courier New"/>
          <w:sz w:val="24"/>
          <w:szCs w:val="24"/>
        </w:rPr>
        <w:t xml:space="preserve"> will be able to register with the local GP (Doctor) at the Ballycastle Medical Centre during their first week.  Corrymeela will assist with this procedure and will encourage volunteers to remain in good health throughout the year.</w:t>
      </w:r>
    </w:p>
    <w:p w:rsidR="00C91672" w:rsidRDefault="00C91672" w:rsidP="00C91672">
      <w:pPr>
        <w:suppressAutoHyphens w:val="0"/>
        <w:spacing w:after="0" w:line="240" w:lineRule="auto"/>
        <w:jc w:val="both"/>
        <w:rPr>
          <w:rFonts w:eastAsia="Times New Roman" w:cs="Courier New"/>
          <w:sz w:val="24"/>
          <w:szCs w:val="24"/>
        </w:rPr>
      </w:pPr>
    </w:p>
    <w:p w:rsidR="00C97B69" w:rsidRPr="00C97B69" w:rsidRDefault="00C97B69" w:rsidP="00C91672">
      <w:pPr>
        <w:suppressAutoHyphens w:val="0"/>
        <w:spacing w:after="0" w:line="240" w:lineRule="auto"/>
        <w:jc w:val="both"/>
        <w:rPr>
          <w:rFonts w:eastAsia="Times New Roman" w:cs="Courier New"/>
          <w:b/>
          <w:sz w:val="24"/>
          <w:szCs w:val="24"/>
        </w:rPr>
      </w:pPr>
      <w:r w:rsidRPr="00C97B69">
        <w:rPr>
          <w:rFonts w:eastAsia="Times New Roman" w:cs="Courier New"/>
          <w:b/>
          <w:sz w:val="24"/>
          <w:szCs w:val="24"/>
        </w:rPr>
        <w:t>Dental Care</w:t>
      </w:r>
    </w:p>
    <w:p w:rsidR="00C97B69" w:rsidRDefault="00C97B69" w:rsidP="00C91672">
      <w:pPr>
        <w:suppressAutoHyphens w:val="0"/>
        <w:spacing w:after="0" w:line="240" w:lineRule="auto"/>
        <w:jc w:val="both"/>
        <w:rPr>
          <w:rFonts w:eastAsia="Times New Roman" w:cs="Courier New"/>
          <w:sz w:val="24"/>
          <w:szCs w:val="24"/>
        </w:rPr>
      </w:pPr>
      <w:r>
        <w:rPr>
          <w:rFonts w:eastAsia="Times New Roman" w:cs="Courier New"/>
          <w:sz w:val="24"/>
          <w:szCs w:val="24"/>
        </w:rPr>
        <w:t xml:space="preserve">If registered on the NHS Interns are entitled to a reduced charge for dental care. If not registered on the NHS the Interns must pay privately for dental care. An example of this is £7.00 for a check up on NHS or £25 for a check-up privately. </w:t>
      </w:r>
    </w:p>
    <w:p w:rsidR="00C97B69" w:rsidRPr="008A51BF" w:rsidRDefault="00C97B69" w:rsidP="00C91672">
      <w:pPr>
        <w:suppressAutoHyphens w:val="0"/>
        <w:spacing w:after="0" w:line="240" w:lineRule="auto"/>
        <w:jc w:val="both"/>
        <w:rPr>
          <w:rFonts w:eastAsia="Times New Roman" w:cs="Courier New"/>
          <w:sz w:val="24"/>
          <w:szCs w:val="24"/>
        </w:rPr>
      </w:pPr>
    </w:p>
    <w:p w:rsidR="008A51BF" w:rsidRDefault="008A51BF" w:rsidP="002919E2">
      <w:pPr>
        <w:spacing w:after="0" w:line="100" w:lineRule="atLeast"/>
        <w:jc w:val="both"/>
      </w:pPr>
      <w:r>
        <w:rPr>
          <w:rFonts w:eastAsia="Times New Roman" w:cs="Times New Roman"/>
          <w:b/>
          <w:sz w:val="24"/>
          <w:szCs w:val="20"/>
          <w:lang w:eastAsia="en-GB"/>
        </w:rPr>
        <w:t>Training and Development</w:t>
      </w:r>
    </w:p>
    <w:p w:rsidR="008A51BF" w:rsidRDefault="008A51BF" w:rsidP="002919E2">
      <w:pPr>
        <w:spacing w:after="0" w:line="100" w:lineRule="atLeast"/>
        <w:jc w:val="both"/>
      </w:pPr>
      <w:r>
        <w:rPr>
          <w:rFonts w:eastAsia="Times New Roman" w:cs="Times New Roman"/>
          <w:sz w:val="24"/>
          <w:szCs w:val="24"/>
          <w:lang w:eastAsia="en-GB"/>
        </w:rPr>
        <w:t>The ED Department Assistant will have the opportunity to attend courses, workshops, presentations and other relevant bespoke training events as well as on-the-job training in the main areas of work within the centre.</w:t>
      </w:r>
    </w:p>
    <w:p w:rsidR="008A51BF" w:rsidRDefault="008A51BF" w:rsidP="008A51BF">
      <w:pPr>
        <w:spacing w:after="0" w:line="100" w:lineRule="atLeast"/>
        <w:ind w:left="426"/>
        <w:jc w:val="both"/>
      </w:pPr>
    </w:p>
    <w:p w:rsidR="00EB3D57" w:rsidRPr="008A51BF" w:rsidRDefault="00EB3D57" w:rsidP="00EB3D57">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 xml:space="preserve">Days </w:t>
      </w:r>
      <w:proofErr w:type="gramStart"/>
      <w:r w:rsidRPr="008A51BF">
        <w:rPr>
          <w:rFonts w:eastAsia="Times New Roman" w:cs="Courier New"/>
          <w:b/>
          <w:sz w:val="24"/>
          <w:szCs w:val="24"/>
        </w:rPr>
        <w:t>On</w:t>
      </w:r>
      <w:proofErr w:type="gramEnd"/>
      <w:r w:rsidRPr="008A51BF">
        <w:rPr>
          <w:rFonts w:eastAsia="Times New Roman" w:cs="Courier New"/>
          <w:b/>
          <w:sz w:val="24"/>
          <w:szCs w:val="24"/>
        </w:rPr>
        <w:t xml:space="preserve"> – Days Off</w:t>
      </w:r>
    </w:p>
    <w:p w:rsidR="00EB3D57" w:rsidRPr="008A51BF" w:rsidRDefault="00EB3D57" w:rsidP="00EB3D57">
      <w:p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Corrymeela expects you to be a full-time </w:t>
      </w:r>
      <w:r w:rsidR="002E7D3D">
        <w:rPr>
          <w:rFonts w:eastAsia="Times New Roman" w:cs="Courier New"/>
          <w:sz w:val="24"/>
          <w:szCs w:val="24"/>
        </w:rPr>
        <w:t>Intern</w:t>
      </w:r>
      <w:r w:rsidRPr="008A51BF">
        <w:rPr>
          <w:rFonts w:eastAsia="Times New Roman" w:cs="Courier New"/>
          <w:sz w:val="24"/>
          <w:szCs w:val="24"/>
        </w:rPr>
        <w:t xml:space="preserve">.  </w:t>
      </w:r>
      <w:r w:rsidR="002E7D3D">
        <w:rPr>
          <w:rFonts w:eastAsia="Times New Roman" w:cs="Courier New"/>
          <w:sz w:val="24"/>
          <w:szCs w:val="24"/>
        </w:rPr>
        <w:t>I</w:t>
      </w:r>
      <w:r w:rsidRPr="008A51BF">
        <w:rPr>
          <w:rFonts w:eastAsia="Times New Roman" w:cs="Courier New"/>
          <w:sz w:val="24"/>
          <w:szCs w:val="24"/>
        </w:rPr>
        <w:t xml:space="preserve">t is important that </w:t>
      </w:r>
      <w:r w:rsidR="002E7D3D">
        <w:rPr>
          <w:rFonts w:eastAsia="Times New Roman" w:cs="Courier New"/>
          <w:sz w:val="24"/>
          <w:szCs w:val="24"/>
        </w:rPr>
        <w:t>Interns</w:t>
      </w:r>
      <w:r w:rsidRPr="008A51BF">
        <w:rPr>
          <w:rFonts w:eastAsia="Times New Roman" w:cs="Courier New"/>
          <w:sz w:val="24"/>
          <w:szCs w:val="24"/>
        </w:rPr>
        <w:t xml:space="preserve"> make good use of their time off.  </w:t>
      </w:r>
      <w:r w:rsidR="002E7D3D">
        <w:rPr>
          <w:rFonts w:eastAsia="Times New Roman" w:cs="Courier New"/>
          <w:sz w:val="24"/>
          <w:szCs w:val="24"/>
        </w:rPr>
        <w:t>Interns</w:t>
      </w:r>
      <w:r w:rsidRPr="008A51BF">
        <w:rPr>
          <w:rFonts w:eastAsia="Times New Roman" w:cs="Courier New"/>
          <w:sz w:val="24"/>
          <w:szCs w:val="24"/>
        </w:rPr>
        <w:t xml:space="preserve"> are encouraged to spend time away from the centre when off work</w:t>
      </w:r>
      <w:r w:rsidR="002E7D3D">
        <w:rPr>
          <w:rFonts w:eastAsia="Times New Roman" w:cs="Courier New"/>
          <w:sz w:val="24"/>
          <w:szCs w:val="24"/>
        </w:rPr>
        <w:t xml:space="preserve"> and are e</w:t>
      </w:r>
      <w:r w:rsidRPr="008A51BF">
        <w:rPr>
          <w:rFonts w:eastAsia="Times New Roman" w:cs="Courier New"/>
          <w:sz w:val="24"/>
          <w:szCs w:val="24"/>
        </w:rPr>
        <w:t xml:space="preserve">ncouraged not to engage in work during off time under normal circumstances.  This includes part-time work or volunteering with other organisations. We will agree a rhythm of regular off time, usually 2 days off each week. Additional time off may be requested and is at the discretion of </w:t>
      </w:r>
      <w:r w:rsidR="002E7D3D" w:rsidRPr="002E7D3D">
        <w:rPr>
          <w:rFonts w:eastAsia="Times New Roman" w:cs="Courier New"/>
          <w:sz w:val="24"/>
          <w:szCs w:val="24"/>
        </w:rPr>
        <w:t>your line manager.</w:t>
      </w:r>
      <w:r w:rsidRPr="008A51BF">
        <w:rPr>
          <w:rFonts w:eastAsia="Times New Roman" w:cs="Courier New"/>
          <w:sz w:val="24"/>
          <w:szCs w:val="24"/>
        </w:rPr>
        <w:t xml:space="preserve"> </w:t>
      </w:r>
    </w:p>
    <w:p w:rsidR="00EB3D57" w:rsidRPr="008A51BF" w:rsidRDefault="00EB3D57" w:rsidP="00EB3D57">
      <w:pPr>
        <w:suppressAutoHyphens w:val="0"/>
        <w:spacing w:after="0" w:line="240" w:lineRule="auto"/>
        <w:jc w:val="both"/>
        <w:rPr>
          <w:rFonts w:eastAsia="Times New Roman" w:cs="Courier New"/>
        </w:rPr>
      </w:pPr>
    </w:p>
    <w:p w:rsidR="00EB3D57" w:rsidRPr="008A51BF" w:rsidRDefault="00EB3D57" w:rsidP="00EB3D57">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Holidays</w:t>
      </w:r>
    </w:p>
    <w:p w:rsidR="00897EAA" w:rsidRDefault="00EB3D57" w:rsidP="00897EAA">
      <w:pPr>
        <w:spacing w:after="0" w:line="100" w:lineRule="atLeast"/>
        <w:jc w:val="both"/>
      </w:pPr>
      <w:r w:rsidRPr="008A51BF">
        <w:rPr>
          <w:rFonts w:eastAsia="Times New Roman" w:cs="Courier New"/>
          <w:sz w:val="24"/>
          <w:szCs w:val="24"/>
        </w:rPr>
        <w:t xml:space="preserve">All </w:t>
      </w:r>
      <w:r w:rsidR="002E7D3D" w:rsidRPr="002E7D3D">
        <w:rPr>
          <w:rFonts w:eastAsia="Times New Roman" w:cs="Courier New"/>
          <w:sz w:val="24"/>
          <w:szCs w:val="24"/>
        </w:rPr>
        <w:t xml:space="preserve">Interns </w:t>
      </w:r>
      <w:r w:rsidRPr="008A51BF">
        <w:rPr>
          <w:rFonts w:eastAsia="Times New Roman" w:cs="Courier New"/>
          <w:sz w:val="24"/>
          <w:szCs w:val="24"/>
        </w:rPr>
        <w:t>who are here for a year or more will receive the following holidays –15 floating days</w:t>
      </w:r>
      <w:r w:rsidRPr="008A51BF">
        <w:rPr>
          <w:rFonts w:eastAsia="Times New Roman" w:cs="Courier New"/>
          <w:color w:val="FF0000"/>
          <w:sz w:val="24"/>
          <w:szCs w:val="24"/>
        </w:rPr>
        <w:t xml:space="preserve"> </w:t>
      </w:r>
      <w:r w:rsidRPr="008A51BF">
        <w:rPr>
          <w:rFonts w:eastAsia="Times New Roman" w:cs="Courier New"/>
          <w:sz w:val="24"/>
          <w:szCs w:val="24"/>
        </w:rPr>
        <w:t xml:space="preserve">(to be </w:t>
      </w:r>
      <w:r w:rsidR="002E7D3D" w:rsidRPr="002E7D3D">
        <w:rPr>
          <w:rFonts w:eastAsia="Times New Roman" w:cs="Courier New"/>
          <w:sz w:val="24"/>
          <w:szCs w:val="24"/>
        </w:rPr>
        <w:t>taken throughout the year) and if you are here over the Christmas period, then you will have an additional two weeks off when the centre closes (all volunteers and interns must vacate the site during this time</w:t>
      </w:r>
      <w:r w:rsidR="00897EAA">
        <w:rPr>
          <w:rFonts w:eastAsia="Times New Roman" w:cs="Courier New"/>
          <w:sz w:val="24"/>
          <w:szCs w:val="24"/>
        </w:rPr>
        <w:t>.</w:t>
      </w:r>
      <w:r w:rsidR="00897EAA" w:rsidRPr="00897EAA">
        <w:rPr>
          <w:rFonts w:eastAsia="Times New Roman" w:cs="Times New Roman"/>
          <w:sz w:val="24"/>
          <w:szCs w:val="20"/>
          <w:lang w:eastAsia="en-GB"/>
        </w:rPr>
        <w:t xml:space="preserve"> </w:t>
      </w:r>
      <w:r w:rsidR="00897EAA">
        <w:rPr>
          <w:rFonts w:eastAsia="Times New Roman" w:cs="Times New Roman"/>
          <w:sz w:val="24"/>
          <w:szCs w:val="20"/>
          <w:lang w:eastAsia="en-GB"/>
        </w:rPr>
        <w:t>We will help Interns who require housing during that period to find suitable accommodation.</w:t>
      </w:r>
      <w:r w:rsidR="002E7D3D" w:rsidRPr="002E7D3D">
        <w:rPr>
          <w:rFonts w:eastAsia="Times New Roman" w:cs="Courier New"/>
          <w:sz w:val="24"/>
          <w:szCs w:val="24"/>
        </w:rPr>
        <w:t xml:space="preserve">). </w:t>
      </w:r>
      <w:r w:rsidRPr="008A51BF">
        <w:rPr>
          <w:rFonts w:eastAsia="Times New Roman" w:cs="Courier New"/>
          <w:sz w:val="24"/>
          <w:szCs w:val="24"/>
        </w:rPr>
        <w:t xml:space="preserve">All holidays must be agreed in advance with </w:t>
      </w:r>
      <w:r w:rsidR="002E7D3D" w:rsidRPr="002E7D3D">
        <w:rPr>
          <w:rFonts w:eastAsia="Times New Roman" w:cs="Courier New"/>
          <w:sz w:val="24"/>
          <w:szCs w:val="24"/>
        </w:rPr>
        <w:t>your line manager</w:t>
      </w:r>
      <w:r w:rsidRPr="008A51BF">
        <w:rPr>
          <w:rFonts w:eastAsia="Times New Roman" w:cs="Courier New"/>
          <w:sz w:val="24"/>
          <w:szCs w:val="24"/>
        </w:rPr>
        <w:t xml:space="preserve">. </w:t>
      </w:r>
    </w:p>
    <w:p w:rsidR="00897EAA" w:rsidRDefault="00897EAA" w:rsidP="00897EAA">
      <w:pPr>
        <w:spacing w:after="0" w:line="100" w:lineRule="atLeast"/>
        <w:ind w:left="426"/>
        <w:jc w:val="both"/>
      </w:pPr>
    </w:p>
    <w:p w:rsidR="00EB3D57" w:rsidRPr="008A51BF" w:rsidRDefault="00EB3D57" w:rsidP="00EB3D57">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 xml:space="preserve">Data Protection </w:t>
      </w:r>
    </w:p>
    <w:p w:rsidR="00EB3D57" w:rsidRDefault="00EB3D57" w:rsidP="00EB3D57">
      <w:pPr>
        <w:suppressAutoHyphens w:val="0"/>
        <w:spacing w:after="0" w:line="240" w:lineRule="auto"/>
        <w:jc w:val="both"/>
        <w:rPr>
          <w:rFonts w:eastAsia="Times New Roman" w:cs="Courier New"/>
          <w:sz w:val="24"/>
          <w:szCs w:val="24"/>
        </w:rPr>
      </w:pPr>
      <w:r w:rsidRPr="008A51BF">
        <w:rPr>
          <w:rFonts w:eastAsia="Times New Roman" w:cs="Courier New"/>
          <w:sz w:val="24"/>
          <w:szCs w:val="24"/>
        </w:rPr>
        <w:t>As a</w:t>
      </w:r>
      <w:r w:rsidR="00C70F52">
        <w:rPr>
          <w:rFonts w:eastAsia="Times New Roman" w:cs="Courier New"/>
          <w:sz w:val="24"/>
          <w:szCs w:val="24"/>
        </w:rPr>
        <w:t>n Intern</w:t>
      </w:r>
      <w:r w:rsidRPr="008A51BF">
        <w:rPr>
          <w:rFonts w:eastAsia="Times New Roman" w:cs="Courier New"/>
          <w:sz w:val="24"/>
          <w:szCs w:val="24"/>
        </w:rPr>
        <w:t xml:space="preserve"> your personal details will be treated as strictly confidential, in line with relevant data protection legislation.</w:t>
      </w:r>
    </w:p>
    <w:p w:rsidR="00C70F52" w:rsidRPr="008A51BF" w:rsidRDefault="00C70F52" w:rsidP="00EB3D57">
      <w:pPr>
        <w:suppressAutoHyphens w:val="0"/>
        <w:spacing w:after="0" w:line="240" w:lineRule="auto"/>
        <w:jc w:val="both"/>
        <w:rPr>
          <w:rFonts w:eastAsia="Times New Roman" w:cs="Courier New"/>
          <w:sz w:val="24"/>
          <w:szCs w:val="24"/>
        </w:rPr>
      </w:pPr>
    </w:p>
    <w:p w:rsidR="00C70F52" w:rsidRPr="008A51BF" w:rsidRDefault="00C70F52" w:rsidP="00C70F52">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Community Living</w:t>
      </w:r>
    </w:p>
    <w:p w:rsidR="00C70F52" w:rsidRPr="008A51BF" w:rsidRDefault="00C70F52" w:rsidP="00C70F52">
      <w:pPr>
        <w:suppressAutoHyphens w:val="0"/>
        <w:spacing w:after="0" w:line="240" w:lineRule="auto"/>
        <w:jc w:val="both"/>
        <w:rPr>
          <w:rFonts w:eastAsia="Times New Roman" w:cs="Courier New"/>
          <w:sz w:val="24"/>
          <w:szCs w:val="24"/>
        </w:rPr>
      </w:pPr>
      <w:r>
        <w:rPr>
          <w:rFonts w:eastAsia="Times New Roman" w:cs="Courier New"/>
          <w:sz w:val="24"/>
          <w:szCs w:val="24"/>
        </w:rPr>
        <w:t xml:space="preserve">All Interns are invited to </w:t>
      </w:r>
      <w:r w:rsidRPr="008A51BF">
        <w:rPr>
          <w:rFonts w:eastAsia="Times New Roman" w:cs="Courier New"/>
          <w:sz w:val="24"/>
          <w:szCs w:val="24"/>
        </w:rPr>
        <w:t xml:space="preserve">Invest in the shared life of the lived community and be an active contributor to the rhythm of volunteer life at the Centre. </w:t>
      </w:r>
    </w:p>
    <w:p w:rsidR="00C70F52" w:rsidRPr="008A51BF" w:rsidRDefault="00C70F52" w:rsidP="00C70F52">
      <w:pPr>
        <w:suppressAutoHyphens w:val="0"/>
        <w:spacing w:after="0" w:line="240" w:lineRule="auto"/>
        <w:jc w:val="both"/>
        <w:rPr>
          <w:rFonts w:eastAsia="Times New Roman" w:cs="Courier New"/>
          <w:highlight w:val="yellow"/>
        </w:rPr>
      </w:pPr>
    </w:p>
    <w:p w:rsidR="00C70F52" w:rsidRPr="00C70F52" w:rsidRDefault="00C70F52" w:rsidP="00C70F52">
      <w:pPr>
        <w:suppressAutoHyphens w:val="0"/>
        <w:spacing w:after="0" w:line="240" w:lineRule="auto"/>
        <w:jc w:val="both"/>
        <w:rPr>
          <w:rFonts w:eastAsia="Times New Roman" w:cs="Courier New"/>
          <w:b/>
          <w:sz w:val="24"/>
          <w:szCs w:val="24"/>
        </w:rPr>
      </w:pPr>
      <w:r w:rsidRPr="00C70F52">
        <w:rPr>
          <w:rFonts w:eastAsia="Times New Roman" w:cs="Courier New"/>
          <w:b/>
          <w:sz w:val="24"/>
          <w:szCs w:val="24"/>
        </w:rPr>
        <w:t>Recruitment Time Line</w:t>
      </w:r>
    </w:p>
    <w:p w:rsidR="00C70F52" w:rsidRPr="005C5916" w:rsidRDefault="00C70F52" w:rsidP="005C5916">
      <w:pPr>
        <w:pStyle w:val="ListParagraph"/>
        <w:numPr>
          <w:ilvl w:val="0"/>
          <w:numId w:val="8"/>
        </w:numPr>
        <w:suppressAutoHyphens w:val="0"/>
        <w:spacing w:after="0" w:line="240" w:lineRule="auto"/>
        <w:jc w:val="both"/>
        <w:rPr>
          <w:rFonts w:eastAsia="Times New Roman" w:cs="Courier New"/>
          <w:sz w:val="24"/>
          <w:szCs w:val="24"/>
        </w:rPr>
      </w:pPr>
      <w:r w:rsidRPr="005C5916">
        <w:rPr>
          <w:rFonts w:eastAsia="Times New Roman" w:cs="Courier New"/>
          <w:sz w:val="24"/>
          <w:szCs w:val="24"/>
        </w:rPr>
        <w:t>Advertised from Monday 18</w:t>
      </w:r>
      <w:r w:rsidRPr="005C5916">
        <w:rPr>
          <w:rFonts w:eastAsia="Times New Roman" w:cs="Courier New"/>
          <w:sz w:val="24"/>
          <w:szCs w:val="24"/>
          <w:vertAlign w:val="superscript"/>
        </w:rPr>
        <w:t>th</w:t>
      </w:r>
      <w:r w:rsidRPr="005C5916">
        <w:rPr>
          <w:rFonts w:eastAsia="Times New Roman" w:cs="Courier New"/>
          <w:sz w:val="24"/>
          <w:szCs w:val="24"/>
        </w:rPr>
        <w:t xml:space="preserve"> May – Thursday 11</w:t>
      </w:r>
      <w:r w:rsidRPr="005C5916">
        <w:rPr>
          <w:rFonts w:eastAsia="Times New Roman" w:cs="Courier New"/>
          <w:sz w:val="24"/>
          <w:szCs w:val="24"/>
          <w:vertAlign w:val="superscript"/>
        </w:rPr>
        <w:t>th</w:t>
      </w:r>
      <w:r w:rsidRPr="005C5916">
        <w:rPr>
          <w:rFonts w:eastAsia="Times New Roman" w:cs="Courier New"/>
          <w:sz w:val="24"/>
          <w:szCs w:val="24"/>
        </w:rPr>
        <w:t xml:space="preserve"> June 2015 </w:t>
      </w:r>
    </w:p>
    <w:p w:rsidR="00C70F52" w:rsidRPr="005C5916" w:rsidRDefault="00C70F52" w:rsidP="005C5916">
      <w:pPr>
        <w:pStyle w:val="ListParagraph"/>
        <w:numPr>
          <w:ilvl w:val="0"/>
          <w:numId w:val="8"/>
        </w:numPr>
        <w:suppressAutoHyphens w:val="0"/>
        <w:spacing w:after="0" w:line="240" w:lineRule="auto"/>
        <w:jc w:val="both"/>
        <w:rPr>
          <w:rFonts w:eastAsia="Times New Roman" w:cs="Courier New"/>
          <w:sz w:val="24"/>
          <w:szCs w:val="24"/>
        </w:rPr>
      </w:pPr>
      <w:r w:rsidRPr="005C5916">
        <w:rPr>
          <w:rFonts w:eastAsia="Times New Roman" w:cs="Courier New"/>
          <w:sz w:val="24"/>
          <w:szCs w:val="24"/>
        </w:rPr>
        <w:t>Shortlisting on Friday 12</w:t>
      </w:r>
      <w:r w:rsidRPr="005C5916">
        <w:rPr>
          <w:rFonts w:eastAsia="Times New Roman" w:cs="Courier New"/>
          <w:sz w:val="24"/>
          <w:szCs w:val="24"/>
          <w:vertAlign w:val="superscript"/>
        </w:rPr>
        <w:t>th</w:t>
      </w:r>
      <w:r w:rsidRPr="005C5916">
        <w:rPr>
          <w:rFonts w:eastAsia="Times New Roman" w:cs="Courier New"/>
          <w:sz w:val="24"/>
          <w:szCs w:val="24"/>
        </w:rPr>
        <w:t xml:space="preserve"> June 2015</w:t>
      </w:r>
    </w:p>
    <w:p w:rsidR="00C70F52" w:rsidRDefault="00C70F52" w:rsidP="005C5916">
      <w:pPr>
        <w:pStyle w:val="ListParagraph"/>
        <w:numPr>
          <w:ilvl w:val="0"/>
          <w:numId w:val="8"/>
        </w:numPr>
        <w:suppressAutoHyphens w:val="0"/>
        <w:spacing w:after="0" w:line="240" w:lineRule="auto"/>
        <w:jc w:val="both"/>
        <w:rPr>
          <w:rFonts w:eastAsia="Times New Roman" w:cs="Courier New"/>
          <w:sz w:val="24"/>
          <w:szCs w:val="24"/>
        </w:rPr>
      </w:pPr>
      <w:r w:rsidRPr="005C5916">
        <w:rPr>
          <w:rFonts w:eastAsia="Times New Roman" w:cs="Courier New"/>
          <w:sz w:val="24"/>
          <w:szCs w:val="24"/>
        </w:rPr>
        <w:t xml:space="preserve">Interviews held </w:t>
      </w:r>
      <w:r w:rsidR="005C5916" w:rsidRPr="005C5916">
        <w:rPr>
          <w:rFonts w:eastAsia="Times New Roman" w:cs="Courier New"/>
          <w:sz w:val="24"/>
          <w:szCs w:val="24"/>
        </w:rPr>
        <w:t>from</w:t>
      </w:r>
      <w:r w:rsidRPr="005C5916">
        <w:rPr>
          <w:rFonts w:eastAsia="Times New Roman" w:cs="Courier New"/>
          <w:sz w:val="24"/>
          <w:szCs w:val="24"/>
        </w:rPr>
        <w:t xml:space="preserve"> 17</w:t>
      </w:r>
      <w:r w:rsidRPr="005C5916">
        <w:rPr>
          <w:rFonts w:eastAsia="Times New Roman" w:cs="Courier New"/>
          <w:sz w:val="24"/>
          <w:szCs w:val="24"/>
          <w:vertAlign w:val="superscript"/>
        </w:rPr>
        <w:t>th</w:t>
      </w:r>
      <w:r w:rsidRPr="005C5916">
        <w:rPr>
          <w:rFonts w:eastAsia="Times New Roman" w:cs="Courier New"/>
          <w:sz w:val="24"/>
          <w:szCs w:val="24"/>
        </w:rPr>
        <w:t xml:space="preserve"> to 19</w:t>
      </w:r>
      <w:r w:rsidRPr="005C5916">
        <w:rPr>
          <w:rFonts w:eastAsia="Times New Roman" w:cs="Courier New"/>
          <w:sz w:val="24"/>
          <w:szCs w:val="24"/>
          <w:vertAlign w:val="superscript"/>
        </w:rPr>
        <w:t>th</w:t>
      </w:r>
      <w:r w:rsidRPr="005C5916">
        <w:rPr>
          <w:rFonts w:eastAsia="Times New Roman" w:cs="Courier New"/>
          <w:sz w:val="24"/>
          <w:szCs w:val="24"/>
        </w:rPr>
        <w:t xml:space="preserve"> June 2015. </w:t>
      </w:r>
    </w:p>
    <w:p w:rsidR="00C70F52" w:rsidRPr="006C66E3" w:rsidRDefault="00C70F52" w:rsidP="00782A54">
      <w:pPr>
        <w:pStyle w:val="ListParagraph"/>
        <w:numPr>
          <w:ilvl w:val="0"/>
          <w:numId w:val="8"/>
        </w:numPr>
        <w:suppressAutoHyphens w:val="0"/>
        <w:spacing w:after="0" w:line="240" w:lineRule="auto"/>
        <w:jc w:val="both"/>
        <w:rPr>
          <w:rFonts w:eastAsia="Times New Roman" w:cs="Courier New"/>
          <w:sz w:val="24"/>
          <w:szCs w:val="24"/>
        </w:rPr>
      </w:pPr>
      <w:bookmarkStart w:id="0" w:name="_GoBack"/>
      <w:bookmarkEnd w:id="0"/>
      <w:r w:rsidRPr="008A51BF">
        <w:rPr>
          <w:rFonts w:eastAsia="Times New Roman" w:cs="Courier New"/>
          <w:sz w:val="24"/>
          <w:szCs w:val="24"/>
        </w:rPr>
        <w:t xml:space="preserve">The role will ideally commence </w:t>
      </w:r>
      <w:r w:rsidRPr="006C66E3">
        <w:rPr>
          <w:rFonts w:eastAsia="Times New Roman" w:cs="Courier New"/>
          <w:sz w:val="24"/>
          <w:szCs w:val="24"/>
        </w:rPr>
        <w:t xml:space="preserve">as soon as possible </w:t>
      </w:r>
      <w:r w:rsidRPr="008A51BF">
        <w:rPr>
          <w:rFonts w:eastAsia="Times New Roman" w:cs="Courier New"/>
          <w:sz w:val="24"/>
          <w:szCs w:val="24"/>
        </w:rPr>
        <w:t>however a later start date can be negotiated</w:t>
      </w:r>
      <w:r w:rsidRPr="006C66E3">
        <w:rPr>
          <w:rFonts w:eastAsia="Times New Roman" w:cs="Courier New"/>
          <w:sz w:val="24"/>
          <w:szCs w:val="24"/>
        </w:rPr>
        <w:t>.</w:t>
      </w:r>
      <w:r w:rsidRPr="008A51BF">
        <w:rPr>
          <w:rFonts w:eastAsia="Times New Roman" w:cs="Courier New"/>
          <w:sz w:val="24"/>
          <w:szCs w:val="24"/>
        </w:rPr>
        <w:t xml:space="preserve">  </w:t>
      </w:r>
    </w:p>
    <w:p w:rsidR="00C70F52" w:rsidRPr="008A51BF" w:rsidRDefault="00C70F52" w:rsidP="00C70F52">
      <w:pPr>
        <w:suppressAutoHyphens w:val="0"/>
        <w:spacing w:after="0" w:line="240" w:lineRule="auto"/>
        <w:jc w:val="both"/>
        <w:rPr>
          <w:rFonts w:eastAsia="Times New Roman" w:cs="Courier New"/>
          <w:sz w:val="24"/>
          <w:szCs w:val="24"/>
        </w:rPr>
      </w:pPr>
    </w:p>
    <w:p w:rsidR="00C70F52" w:rsidRDefault="00C70F52">
      <w:pPr>
        <w:suppressAutoHyphens w:val="0"/>
        <w:spacing w:after="160" w:line="259" w:lineRule="auto"/>
        <w:rPr>
          <w:rFonts w:eastAsia="Times New Roman" w:cs="Courier New"/>
          <w:b/>
          <w:sz w:val="24"/>
          <w:szCs w:val="24"/>
        </w:rPr>
      </w:pPr>
    </w:p>
    <w:p w:rsidR="008A51BF" w:rsidRPr="008A51BF" w:rsidRDefault="008A51BF" w:rsidP="008A51BF">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lastRenderedPageBreak/>
        <w:t xml:space="preserve">Expectations, Skills / Qualities and Experience: </w:t>
      </w:r>
    </w:p>
    <w:p w:rsidR="002919E2" w:rsidRPr="008A51BF" w:rsidRDefault="002919E2" w:rsidP="002919E2">
      <w:p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The </w:t>
      </w:r>
      <w:r w:rsidRPr="002919E2">
        <w:rPr>
          <w:rFonts w:eastAsia="Times New Roman" w:cs="Courier New"/>
          <w:sz w:val="24"/>
          <w:szCs w:val="24"/>
        </w:rPr>
        <w:t xml:space="preserve">ED Department Assistant </w:t>
      </w:r>
      <w:r w:rsidRPr="008A51BF">
        <w:rPr>
          <w:rFonts w:eastAsia="Times New Roman" w:cs="Courier New"/>
          <w:sz w:val="24"/>
          <w:szCs w:val="24"/>
        </w:rPr>
        <w:t xml:space="preserve">should also be willing to demonstrate: </w:t>
      </w:r>
    </w:p>
    <w:p w:rsidR="002919E2" w:rsidRPr="00897EAA" w:rsidRDefault="002919E2" w:rsidP="00897EAA">
      <w:pPr>
        <w:pStyle w:val="ListParagraph"/>
        <w:numPr>
          <w:ilvl w:val="0"/>
          <w:numId w:val="7"/>
        </w:numPr>
        <w:rPr>
          <w:sz w:val="24"/>
          <w:szCs w:val="24"/>
        </w:rPr>
      </w:pPr>
      <w:r w:rsidRPr="00897EAA">
        <w:rPr>
          <w:sz w:val="24"/>
          <w:szCs w:val="24"/>
        </w:rPr>
        <w:t xml:space="preserve">A commitment to the ethos of Corrymeela </w:t>
      </w:r>
    </w:p>
    <w:p w:rsidR="002919E2" w:rsidRPr="00897EAA" w:rsidRDefault="002919E2" w:rsidP="00897EAA">
      <w:pPr>
        <w:pStyle w:val="ListParagraph"/>
        <w:numPr>
          <w:ilvl w:val="0"/>
          <w:numId w:val="7"/>
        </w:numPr>
        <w:rPr>
          <w:sz w:val="24"/>
          <w:szCs w:val="24"/>
        </w:rPr>
      </w:pPr>
      <w:r w:rsidRPr="00897EAA">
        <w:rPr>
          <w:sz w:val="24"/>
          <w:szCs w:val="24"/>
        </w:rPr>
        <w:t>An understanding and empathy for the volunteer ethos of Corrymeela</w:t>
      </w:r>
    </w:p>
    <w:p w:rsidR="002919E2" w:rsidRPr="00897EAA" w:rsidRDefault="002919E2" w:rsidP="00897EAA">
      <w:pPr>
        <w:pStyle w:val="ListParagraph"/>
        <w:numPr>
          <w:ilvl w:val="0"/>
          <w:numId w:val="7"/>
        </w:numPr>
        <w:rPr>
          <w:sz w:val="24"/>
          <w:szCs w:val="24"/>
        </w:rPr>
      </w:pPr>
      <w:r w:rsidRPr="00897EAA">
        <w:rPr>
          <w:sz w:val="24"/>
          <w:szCs w:val="24"/>
        </w:rPr>
        <w:t>An ability to share in our Christian commitment to reconciliation</w:t>
      </w:r>
    </w:p>
    <w:p w:rsidR="002919E2" w:rsidRPr="00897EAA" w:rsidRDefault="002919E2" w:rsidP="00897EAA">
      <w:pPr>
        <w:pStyle w:val="ListParagraph"/>
        <w:numPr>
          <w:ilvl w:val="0"/>
          <w:numId w:val="7"/>
        </w:numPr>
        <w:rPr>
          <w:sz w:val="24"/>
          <w:szCs w:val="24"/>
        </w:rPr>
      </w:pPr>
      <w:r w:rsidRPr="00897EAA">
        <w:rPr>
          <w:sz w:val="24"/>
          <w:szCs w:val="24"/>
        </w:rPr>
        <w:t>An understanding of the dynamics of living and working in community</w:t>
      </w:r>
    </w:p>
    <w:p w:rsidR="002919E2" w:rsidRDefault="002919E2" w:rsidP="008A51BF">
      <w:pPr>
        <w:suppressAutoHyphens w:val="0"/>
        <w:spacing w:after="0" w:line="240" w:lineRule="auto"/>
        <w:jc w:val="both"/>
        <w:rPr>
          <w:rFonts w:eastAsia="Times New Roman" w:cs="Courier New"/>
          <w:highlight w:val="yellow"/>
        </w:rPr>
      </w:pPr>
    </w:p>
    <w:p w:rsidR="008A51BF" w:rsidRPr="008A51BF" w:rsidRDefault="008A51BF" w:rsidP="008A51BF">
      <w:p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It is essential that the </w:t>
      </w:r>
      <w:r w:rsidR="002919E2" w:rsidRPr="002919E2">
        <w:rPr>
          <w:rFonts w:eastAsia="Times New Roman" w:cs="Courier New"/>
          <w:sz w:val="24"/>
          <w:szCs w:val="24"/>
        </w:rPr>
        <w:t xml:space="preserve">ED Department Assistant </w:t>
      </w:r>
      <w:r w:rsidRPr="008A51BF">
        <w:rPr>
          <w:rFonts w:eastAsia="Times New Roman" w:cs="Courier New"/>
          <w:sz w:val="24"/>
          <w:szCs w:val="24"/>
        </w:rPr>
        <w:t xml:space="preserve">can demonstrate the following </w:t>
      </w:r>
      <w:r w:rsidRPr="008A51BF">
        <w:rPr>
          <w:rFonts w:eastAsia="Times New Roman" w:cs="Courier New"/>
          <w:b/>
          <w:sz w:val="24"/>
          <w:szCs w:val="24"/>
        </w:rPr>
        <w:t>Essential Skills / Qualities</w:t>
      </w:r>
      <w:r w:rsidRPr="008A51BF">
        <w:rPr>
          <w:rFonts w:eastAsia="Times New Roman" w:cs="Courier New"/>
          <w:sz w:val="24"/>
          <w:szCs w:val="24"/>
        </w:rPr>
        <w:t xml:space="preserve">: </w:t>
      </w:r>
    </w:p>
    <w:p w:rsidR="008A51BF" w:rsidRPr="008A51BF" w:rsidRDefault="006C66E3" w:rsidP="008A51BF">
      <w:pPr>
        <w:numPr>
          <w:ilvl w:val="0"/>
          <w:numId w:val="4"/>
        </w:numPr>
        <w:suppressAutoHyphens w:val="0"/>
        <w:spacing w:after="0" w:line="240" w:lineRule="auto"/>
        <w:jc w:val="both"/>
        <w:rPr>
          <w:rFonts w:eastAsia="Times New Roman" w:cs="Courier New"/>
          <w:sz w:val="24"/>
          <w:szCs w:val="24"/>
        </w:rPr>
      </w:pPr>
      <w:r>
        <w:rPr>
          <w:rFonts w:eastAsia="Times New Roman" w:cs="Courier New"/>
          <w:sz w:val="24"/>
          <w:szCs w:val="24"/>
        </w:rPr>
        <w:t>F</w:t>
      </w:r>
      <w:r w:rsidR="008A51BF" w:rsidRPr="008A51BF">
        <w:rPr>
          <w:rFonts w:eastAsia="Times New Roman" w:cs="Courier New"/>
          <w:sz w:val="24"/>
          <w:szCs w:val="24"/>
        </w:rPr>
        <w:t xml:space="preserve">luent in English and excellent literacy skills </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Excellent communication skill (telephone, writing and speaking in a group) and inter-personal skills </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Ability to </w:t>
      </w:r>
      <w:r w:rsidR="002919E2" w:rsidRPr="002919E2">
        <w:rPr>
          <w:rFonts w:eastAsia="Times New Roman" w:cs="Courier New"/>
          <w:sz w:val="24"/>
          <w:szCs w:val="24"/>
        </w:rPr>
        <w:t>self-manage</w:t>
      </w:r>
      <w:r w:rsidRPr="008A51BF">
        <w:rPr>
          <w:rFonts w:eastAsia="Times New Roman" w:cs="Courier New"/>
          <w:sz w:val="24"/>
          <w:szCs w:val="24"/>
        </w:rPr>
        <w:t xml:space="preserve">, initiate and complete set tasks whilst </w:t>
      </w:r>
      <w:r w:rsidR="002919E2" w:rsidRPr="002919E2">
        <w:rPr>
          <w:rFonts w:eastAsia="Times New Roman" w:cs="Courier New"/>
          <w:sz w:val="24"/>
          <w:szCs w:val="24"/>
        </w:rPr>
        <w:t>multi-tasking</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Attention to detail and reliability</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Excellent organisational and administration skills </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Ability to work under pressure</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Good working knowledge of Word, Excel, PowerPoint, Movie Maker and Outlook</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Experience in teamwork and cooperation</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The ability to balance work / community life and individual needs</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Flexibility with hours as may need to work evenings and weekends </w:t>
      </w:r>
    </w:p>
    <w:p w:rsidR="008A51BF" w:rsidRPr="008A51BF" w:rsidRDefault="008A51BF" w:rsidP="008A51BF">
      <w:pPr>
        <w:numPr>
          <w:ilvl w:val="0"/>
          <w:numId w:val="4"/>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Be friendly, welcoming and approachable </w:t>
      </w:r>
    </w:p>
    <w:p w:rsidR="008A51BF" w:rsidRPr="008A51BF" w:rsidRDefault="008A51BF" w:rsidP="008A51BF">
      <w:pPr>
        <w:suppressAutoHyphens w:val="0"/>
        <w:spacing w:after="0" w:line="240" w:lineRule="auto"/>
        <w:ind w:left="360"/>
        <w:jc w:val="both"/>
        <w:rPr>
          <w:rFonts w:eastAsia="Times New Roman" w:cs="Courier New"/>
          <w:sz w:val="24"/>
          <w:szCs w:val="24"/>
          <w:highlight w:val="yellow"/>
        </w:rPr>
      </w:pPr>
    </w:p>
    <w:p w:rsidR="008A51BF" w:rsidRPr="008A51BF" w:rsidRDefault="008A51BF" w:rsidP="008A51BF">
      <w:pPr>
        <w:suppressAutoHyphens w:val="0"/>
        <w:spacing w:after="0" w:line="240" w:lineRule="auto"/>
        <w:jc w:val="both"/>
        <w:rPr>
          <w:rFonts w:eastAsia="Times New Roman" w:cs="Courier New"/>
          <w:highlight w:val="yellow"/>
        </w:rPr>
      </w:pPr>
    </w:p>
    <w:p w:rsidR="008A51BF" w:rsidRPr="008A51BF" w:rsidRDefault="008A51BF" w:rsidP="008A51BF">
      <w:pPr>
        <w:suppressAutoHyphens w:val="0"/>
        <w:spacing w:after="0" w:line="240" w:lineRule="auto"/>
        <w:jc w:val="both"/>
        <w:rPr>
          <w:rFonts w:eastAsia="Times New Roman" w:cs="Courier New"/>
          <w:b/>
          <w:sz w:val="24"/>
          <w:szCs w:val="24"/>
        </w:rPr>
      </w:pPr>
      <w:r w:rsidRPr="008A51BF">
        <w:rPr>
          <w:rFonts w:eastAsia="Times New Roman" w:cs="Courier New"/>
          <w:b/>
          <w:sz w:val="24"/>
          <w:szCs w:val="24"/>
        </w:rPr>
        <w:t>Desirable Skills / Qualities</w:t>
      </w:r>
    </w:p>
    <w:p w:rsidR="008A51BF" w:rsidRPr="008A51BF" w:rsidRDefault="008A51BF" w:rsidP="008A51BF">
      <w:pPr>
        <w:numPr>
          <w:ilvl w:val="0"/>
          <w:numId w:val="3"/>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Experience of living in community </w:t>
      </w:r>
    </w:p>
    <w:p w:rsidR="008A51BF" w:rsidRPr="008A51BF" w:rsidRDefault="008A51BF" w:rsidP="008A51BF">
      <w:pPr>
        <w:numPr>
          <w:ilvl w:val="0"/>
          <w:numId w:val="3"/>
        </w:numPr>
        <w:suppressAutoHyphens w:val="0"/>
        <w:spacing w:after="0" w:line="240" w:lineRule="auto"/>
        <w:jc w:val="both"/>
        <w:rPr>
          <w:rFonts w:eastAsia="Times New Roman" w:cs="Courier New"/>
          <w:sz w:val="24"/>
          <w:szCs w:val="24"/>
        </w:rPr>
      </w:pPr>
      <w:r w:rsidRPr="008A51BF">
        <w:rPr>
          <w:rFonts w:eastAsia="Times New Roman" w:cs="Courier New"/>
          <w:sz w:val="24"/>
          <w:szCs w:val="24"/>
        </w:rPr>
        <w:t xml:space="preserve">Previous background in administration </w:t>
      </w:r>
    </w:p>
    <w:p w:rsidR="008A51BF" w:rsidRPr="008A51BF" w:rsidRDefault="00920F96" w:rsidP="00FE6B01">
      <w:pPr>
        <w:numPr>
          <w:ilvl w:val="0"/>
          <w:numId w:val="3"/>
        </w:numPr>
        <w:suppressAutoHyphens w:val="0"/>
        <w:spacing w:after="0" w:line="240" w:lineRule="auto"/>
        <w:jc w:val="both"/>
        <w:rPr>
          <w:rFonts w:eastAsia="Times New Roman" w:cs="Courier New"/>
        </w:rPr>
      </w:pPr>
      <w:r w:rsidRPr="006C66E3">
        <w:rPr>
          <w:rFonts w:eastAsia="Times New Roman" w:cs="Courier New"/>
          <w:sz w:val="24"/>
          <w:szCs w:val="24"/>
        </w:rPr>
        <w:t>Driving licence a</w:t>
      </w:r>
      <w:r w:rsidR="006C66E3" w:rsidRPr="006C66E3">
        <w:rPr>
          <w:rFonts w:eastAsia="Times New Roman" w:cs="Courier New"/>
          <w:sz w:val="24"/>
          <w:szCs w:val="24"/>
        </w:rPr>
        <w:t>nd ability to drive a manual car</w:t>
      </w:r>
    </w:p>
    <w:p w:rsidR="0030046F" w:rsidRDefault="0030046F">
      <w:pPr>
        <w:spacing w:after="0" w:line="100" w:lineRule="atLeast"/>
        <w:ind w:left="426"/>
        <w:jc w:val="both"/>
      </w:pPr>
    </w:p>
    <w:p w:rsidR="0030046F" w:rsidRDefault="0030046F">
      <w:pPr>
        <w:spacing w:after="0" w:line="100" w:lineRule="atLeast"/>
        <w:ind w:left="426"/>
        <w:jc w:val="both"/>
      </w:pPr>
    </w:p>
    <w:p w:rsidR="0030046F" w:rsidRDefault="0030046F"/>
    <w:sectPr w:rsidR="0030046F">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89E"/>
    <w:multiLevelType w:val="multilevel"/>
    <w:tmpl w:val="6A0CDD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1A14DB"/>
    <w:multiLevelType w:val="hybridMultilevel"/>
    <w:tmpl w:val="ADF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F2E3F"/>
    <w:multiLevelType w:val="hybridMultilevel"/>
    <w:tmpl w:val="E0F48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673196"/>
    <w:multiLevelType w:val="hybridMultilevel"/>
    <w:tmpl w:val="01845C3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0209AB"/>
    <w:multiLevelType w:val="multilevel"/>
    <w:tmpl w:val="12D6FD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E36481"/>
    <w:multiLevelType w:val="hybridMultilevel"/>
    <w:tmpl w:val="B218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A736D0"/>
    <w:multiLevelType w:val="hybridMultilevel"/>
    <w:tmpl w:val="01C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7E78D8"/>
    <w:multiLevelType w:val="hybridMultilevel"/>
    <w:tmpl w:val="792AE5A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6F"/>
    <w:rsid w:val="000B3E31"/>
    <w:rsid w:val="002919E2"/>
    <w:rsid w:val="002E7D3D"/>
    <w:rsid w:val="0030046F"/>
    <w:rsid w:val="005C5916"/>
    <w:rsid w:val="006C66E3"/>
    <w:rsid w:val="00897EAA"/>
    <w:rsid w:val="008A51BF"/>
    <w:rsid w:val="00920F96"/>
    <w:rsid w:val="00C70F52"/>
    <w:rsid w:val="00C91672"/>
    <w:rsid w:val="00C97B69"/>
    <w:rsid w:val="00DC31F5"/>
    <w:rsid w:val="00EB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707A9-B4A9-4A6B-99CF-ED7F9A52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SimSu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897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O'Reilly</dc:creator>
  <cp:lastModifiedBy>Aileen Farrell</cp:lastModifiedBy>
  <cp:revision>7</cp:revision>
  <dcterms:created xsi:type="dcterms:W3CDTF">2015-04-29T14:48:00Z</dcterms:created>
  <dcterms:modified xsi:type="dcterms:W3CDTF">2015-05-13T12:06:00Z</dcterms:modified>
</cp:coreProperties>
</file>